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before="3" w:after="0"/>
        <w:jc w:val="center"/>
        <w:rPr>
          <w:sz w:val="30"/>
          <w:szCs w:val="30"/>
        </w:rPr>
      </w:pPr>
      <w:r>
        <w:rPr>
          <w:rFonts w:ascii="Arial" w:hAnsi="Arial"/>
          <w:b/>
          <w:bCs/>
          <w:color w:val="231F20"/>
          <w:spacing w:val="-3"/>
          <w:sz w:val="30"/>
          <w:szCs w:val="30"/>
          <w:u w:val="single"/>
        </w:rPr>
        <w:t>MODELO</w:t>
      </w:r>
      <w:r>
        <w:rPr>
          <w:rFonts w:ascii="Arial" w:hAnsi="Arial"/>
          <w:b/>
          <w:bCs/>
          <w:color w:val="231F20"/>
          <w:spacing w:val="-9"/>
          <w:sz w:val="30"/>
          <w:szCs w:val="30"/>
          <w:u w:val="single"/>
        </w:rPr>
        <w:t xml:space="preserve"> </w:t>
      </w:r>
      <w:r>
        <w:rPr>
          <w:rFonts w:ascii="Arial" w:hAnsi="Arial"/>
          <w:b/>
          <w:bCs/>
          <w:color w:val="231F20"/>
          <w:spacing w:val="-2"/>
          <w:sz w:val="30"/>
          <w:szCs w:val="30"/>
          <w:u w:val="single"/>
        </w:rPr>
        <w:t>CUENTA</w:t>
      </w:r>
      <w:r>
        <w:rPr>
          <w:rFonts w:ascii="Arial" w:hAnsi="Arial"/>
          <w:b/>
          <w:bCs/>
          <w:color w:val="231F20"/>
          <w:spacing w:val="-16"/>
          <w:sz w:val="30"/>
          <w:szCs w:val="30"/>
          <w:u w:val="single"/>
        </w:rPr>
        <w:t xml:space="preserve"> </w:t>
      </w:r>
      <w:r>
        <w:rPr>
          <w:rFonts w:ascii="Arial" w:hAnsi="Arial"/>
          <w:b/>
          <w:bCs/>
          <w:color w:val="231F20"/>
          <w:spacing w:val="-2"/>
          <w:sz w:val="30"/>
          <w:szCs w:val="30"/>
          <w:u w:val="single"/>
        </w:rPr>
        <w:t>JUSTIFICATIVA</w:t>
      </w:r>
    </w:p>
    <w:p>
      <w:pPr>
        <w:pStyle w:val="BodyText"/>
        <w:spacing w:before="3" w:after="0"/>
        <w:rPr>
          <w:rFonts w:ascii="Arial" w:hAnsi="Arial"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BodyText"/>
        <w:spacing w:before="3" w:after="0"/>
        <w:rPr>
          <w:rFonts w:ascii="Arial" w:hAnsi="Arial"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BodyText"/>
        <w:spacing w:before="3" w:after="0"/>
        <w:rPr>
          <w:rFonts w:ascii="Arial" w:hAnsi="Arial"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BodyText"/>
        <w:widowControl w:val="false"/>
        <w:tabs>
          <w:tab w:val="clear" w:pos="720"/>
          <w:tab w:val="left" w:pos="4049" w:leader="none"/>
          <w:tab w:val="left" w:pos="7238" w:leader="none"/>
          <w:tab w:val="left" w:pos="7896" w:leader="none"/>
          <w:tab w:val="left" w:pos="10325" w:leader="none"/>
        </w:tabs>
        <w:bidi w:val="0"/>
        <w:spacing w:lineRule="auto" w:line="240" w:before="96" w:after="0"/>
        <w:ind w:hanging="0" w:left="227" w:right="2041"/>
        <w:jc w:val="left"/>
        <w:rPr>
          <w:sz w:val="24"/>
          <w:szCs w:val="24"/>
        </w:rPr>
      </w:pPr>
      <w:r>
        <w:rPr>
          <w:rFonts w:ascii="Arial" w:hAnsi="Arial"/>
          <w:color w:val="231F20"/>
          <w:sz w:val="24"/>
          <w:szCs w:val="24"/>
        </w:rPr>
        <w:t>D/Dª</w:t>
      </w:r>
      <w:r>
        <w:rPr>
          <w:rFonts w:ascii="Arial" w:hAnsi="Arial"/>
          <w:color w:val="231F20"/>
          <w:sz w:val="24"/>
          <w:szCs w:val="24"/>
          <w:u w:val="single" w:color="221E1F"/>
        </w:rPr>
        <w:tab/>
      </w:r>
      <w:r>
        <w:rPr>
          <w:rFonts w:ascii="Arial" w:hAnsi="Arial"/>
          <w:color w:val="231F20"/>
          <w:sz w:val="24"/>
          <w:szCs w:val="24"/>
        </w:rPr>
        <w:t>,</w:t>
      </w:r>
      <w:r>
        <w:rPr>
          <w:rFonts w:ascii="Arial" w:hAnsi="Arial"/>
          <w:color w:val="231F20"/>
          <w:spacing w:val="-5"/>
          <w:sz w:val="24"/>
          <w:szCs w:val="24"/>
        </w:rPr>
        <w:t xml:space="preserve"> con NIF _____________ , </w:t>
      </w:r>
      <w:r>
        <w:rPr>
          <w:rFonts w:ascii="Arial" w:hAnsi="Arial"/>
          <w:color w:val="231F20"/>
          <w:sz w:val="24"/>
          <w:szCs w:val="24"/>
        </w:rPr>
        <w:t>como</w:t>
      </w:r>
      <w:r>
        <w:rPr>
          <w:rFonts w:ascii="Arial" w:hAnsi="Arial"/>
          <w:color w:val="231F20"/>
          <w:spacing w:val="-5"/>
          <w:sz w:val="24"/>
          <w:szCs w:val="24"/>
        </w:rPr>
        <w:t xml:space="preserve"> </w:t>
      </w:r>
      <w:r>
        <w:rPr>
          <w:rFonts w:ascii="Arial" w:hAnsi="Arial"/>
          <w:color w:val="231F20"/>
          <w:sz w:val="24"/>
          <w:szCs w:val="24"/>
        </w:rPr>
        <w:t>representante</w:t>
      </w:r>
      <w:r>
        <w:rPr>
          <w:rFonts w:ascii="Arial" w:hAnsi="Arial"/>
          <w:color w:val="231F20"/>
          <w:spacing w:val="-5"/>
          <w:sz w:val="24"/>
          <w:szCs w:val="24"/>
        </w:rPr>
        <w:t xml:space="preserve"> </w:t>
      </w:r>
      <w:r>
        <w:rPr>
          <w:rFonts w:ascii="Arial" w:hAnsi="Arial"/>
          <w:color w:val="231F20"/>
          <w:sz w:val="24"/>
          <w:szCs w:val="24"/>
        </w:rPr>
        <w:t>legal</w:t>
      </w:r>
      <w:r>
        <w:rPr>
          <w:rFonts w:ascii="Arial" w:hAnsi="Arial"/>
          <w:color w:val="231F20"/>
          <w:spacing w:val="-6"/>
          <w:sz w:val="24"/>
          <w:szCs w:val="24"/>
        </w:rPr>
        <w:t xml:space="preserve"> </w:t>
      </w:r>
      <w:r>
        <w:rPr>
          <w:rFonts w:ascii="Arial" w:hAnsi="Arial"/>
          <w:color w:val="231F20"/>
          <w:sz w:val="24"/>
          <w:szCs w:val="24"/>
        </w:rPr>
        <w:t>de</w:t>
      </w:r>
      <w:r>
        <w:rPr>
          <w:rFonts w:ascii="Arial" w:hAnsi="Arial"/>
          <w:color w:val="231F20"/>
          <w:sz w:val="24"/>
          <w:szCs w:val="24"/>
          <w:u w:val="single" w:color="221E1F"/>
        </w:rPr>
        <w:tab/>
        <w:tab/>
        <w:tab/>
        <w:t>_____</w:t>
      </w:r>
      <w:r>
        <w:rPr>
          <w:rFonts w:ascii="Arial" w:hAnsi="Arial"/>
          <w:color w:val="231F20"/>
          <w:spacing w:val="-2"/>
          <w:sz w:val="24"/>
          <w:szCs w:val="24"/>
        </w:rPr>
        <w:t xml:space="preserve">, </w:t>
      </w:r>
    </w:p>
    <w:p>
      <w:pPr>
        <w:pStyle w:val="BodyText"/>
        <w:widowControl w:val="false"/>
        <w:tabs>
          <w:tab w:val="clear" w:pos="720"/>
          <w:tab w:val="left" w:pos="4049" w:leader="none"/>
          <w:tab w:val="left" w:pos="7238" w:leader="none"/>
          <w:tab w:val="left" w:pos="7896" w:leader="none"/>
          <w:tab w:val="left" w:pos="10325" w:leader="none"/>
        </w:tabs>
        <w:bidi w:val="0"/>
        <w:spacing w:lineRule="auto" w:line="240" w:before="96" w:after="0"/>
        <w:ind w:hanging="0" w:left="227" w:right="2041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BodyText"/>
        <w:widowControl w:val="false"/>
        <w:tabs>
          <w:tab w:val="clear" w:pos="720"/>
          <w:tab w:val="left" w:pos="4049" w:leader="none"/>
          <w:tab w:val="left" w:pos="7238" w:leader="none"/>
          <w:tab w:val="left" w:pos="7896" w:leader="none"/>
          <w:tab w:val="left" w:pos="10325" w:leader="none"/>
        </w:tabs>
        <w:bidi w:val="0"/>
        <w:spacing w:lineRule="auto" w:line="240" w:before="96" w:after="0"/>
        <w:ind w:hanging="0" w:left="227" w:right="2041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BodyText"/>
        <w:widowControl w:val="false"/>
        <w:tabs>
          <w:tab w:val="clear" w:pos="720"/>
          <w:tab w:val="left" w:pos="4049" w:leader="none"/>
          <w:tab w:val="left" w:pos="7238" w:leader="none"/>
          <w:tab w:val="left" w:pos="7896" w:leader="none"/>
          <w:tab w:val="left" w:pos="10325" w:leader="none"/>
        </w:tabs>
        <w:bidi w:val="0"/>
        <w:spacing w:lineRule="auto" w:line="240" w:before="96" w:after="0"/>
        <w:ind w:hanging="0" w:left="227" w:right="2041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BodyText"/>
        <w:widowControl w:val="false"/>
        <w:tabs>
          <w:tab w:val="clear" w:pos="720"/>
          <w:tab w:val="left" w:pos="4049" w:leader="none"/>
          <w:tab w:val="left" w:pos="7238" w:leader="none"/>
          <w:tab w:val="left" w:pos="7896" w:leader="none"/>
          <w:tab w:val="left" w:pos="10325" w:leader="none"/>
        </w:tabs>
        <w:bidi w:val="0"/>
        <w:spacing w:lineRule="auto" w:line="240" w:before="96" w:after="0"/>
        <w:ind w:hanging="0" w:left="227" w:right="2041"/>
        <w:jc w:val="left"/>
        <w:rPr>
          <w:sz w:val="24"/>
          <w:szCs w:val="24"/>
        </w:rPr>
      </w:pPr>
      <w:r>
        <w:rPr>
          <w:rFonts w:ascii="Arial" w:hAnsi="Arial"/>
          <w:b/>
          <w:color w:val="231F20"/>
          <w:spacing w:val="-2"/>
          <w:sz w:val="24"/>
          <w:szCs w:val="24"/>
        </w:rPr>
        <w:t>CERTIFICO</w:t>
      </w:r>
      <w:r>
        <w:rPr>
          <w:rFonts w:ascii="Arial" w:hAnsi="Arial"/>
          <w:color w:val="231F20"/>
          <w:spacing w:val="-2"/>
          <w:sz w:val="24"/>
          <w:szCs w:val="24"/>
        </w:rPr>
        <w:t>:</w:t>
      </w:r>
    </w:p>
    <w:p>
      <w:pPr>
        <w:pStyle w:val="BodyText"/>
        <w:widowControl w:val="false"/>
        <w:tabs>
          <w:tab w:val="clear" w:pos="720"/>
          <w:tab w:val="left" w:pos="4049" w:leader="none"/>
          <w:tab w:val="left" w:pos="7238" w:leader="none"/>
          <w:tab w:val="left" w:pos="7896" w:leader="none"/>
          <w:tab w:val="left" w:pos="10325" w:leader="none"/>
        </w:tabs>
        <w:bidi w:val="0"/>
        <w:spacing w:lineRule="auto" w:line="240" w:before="96" w:after="0"/>
        <w:ind w:hanging="0" w:left="227" w:right="2041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BodyText"/>
        <w:widowControl w:val="false"/>
        <w:tabs>
          <w:tab w:val="clear" w:pos="720"/>
          <w:tab w:val="left" w:pos="4049" w:leader="none"/>
          <w:tab w:val="left" w:pos="7238" w:leader="none"/>
          <w:tab w:val="left" w:pos="7896" w:leader="none"/>
          <w:tab w:val="left" w:pos="10325" w:leader="none"/>
        </w:tabs>
        <w:bidi w:val="0"/>
        <w:spacing w:lineRule="auto" w:line="240" w:before="96" w:after="0"/>
        <w:ind w:hanging="0" w:left="227" w:right="2041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BodyText"/>
        <w:widowControl w:val="false"/>
        <w:tabs>
          <w:tab w:val="clear" w:pos="720"/>
          <w:tab w:val="left" w:pos="4049" w:leader="none"/>
          <w:tab w:val="left" w:pos="7238" w:leader="none"/>
          <w:tab w:val="left" w:pos="7896" w:leader="none"/>
          <w:tab w:val="left" w:pos="10325" w:leader="none"/>
        </w:tabs>
        <w:bidi w:val="0"/>
        <w:spacing w:lineRule="auto" w:line="240" w:before="96" w:after="0"/>
        <w:ind w:hanging="0" w:left="227" w:right="2041"/>
        <w:jc w:val="left"/>
        <w:rPr>
          <w:sz w:val="24"/>
          <w:szCs w:val="24"/>
        </w:rPr>
      </w:pPr>
      <w:r>
        <w:rPr>
          <w:rFonts w:ascii="Arial" w:hAnsi="Arial"/>
          <w:color w:val="231F20"/>
          <w:sz w:val="24"/>
          <w:szCs w:val="24"/>
        </w:rPr>
        <w:t>Que</w:t>
      </w:r>
      <w:r>
        <w:rPr>
          <w:rFonts w:ascii="Arial" w:hAnsi="Arial"/>
          <w:color w:val="231F20"/>
          <w:spacing w:val="-9"/>
          <w:sz w:val="24"/>
          <w:szCs w:val="24"/>
        </w:rPr>
        <w:t xml:space="preserve"> se ha solicitado al Ayuntamiento de Petrer </w:t>
      </w:r>
      <w:r>
        <w:rPr>
          <w:rFonts w:ascii="Arial" w:hAnsi="Arial"/>
          <w:color w:val="231F20"/>
          <w:sz w:val="24"/>
          <w:szCs w:val="24"/>
        </w:rPr>
        <w:t>la</w:t>
      </w:r>
      <w:r>
        <w:rPr>
          <w:rFonts w:ascii="Arial" w:hAnsi="Arial"/>
          <w:color w:val="231F20"/>
          <w:spacing w:val="-8"/>
          <w:sz w:val="24"/>
          <w:szCs w:val="24"/>
        </w:rPr>
        <w:t xml:space="preserve"> </w:t>
      </w:r>
      <w:r>
        <w:rPr>
          <w:rFonts w:ascii="Arial" w:hAnsi="Arial"/>
          <w:color w:val="231F20"/>
          <w:sz w:val="24"/>
          <w:szCs w:val="24"/>
        </w:rPr>
        <w:t>siguiente</w:t>
      </w:r>
      <w:r>
        <w:rPr>
          <w:rFonts w:ascii="Arial" w:hAnsi="Arial"/>
          <w:color w:val="231F20"/>
          <w:spacing w:val="-9"/>
          <w:sz w:val="24"/>
          <w:szCs w:val="24"/>
        </w:rPr>
        <w:t xml:space="preserve"> </w:t>
      </w:r>
      <w:r>
        <w:rPr>
          <w:rFonts w:ascii="Arial" w:hAnsi="Arial"/>
          <w:color w:val="231F20"/>
          <w:sz w:val="24"/>
          <w:szCs w:val="24"/>
        </w:rPr>
        <w:t xml:space="preserve">subvención: </w:t>
      </w:r>
    </w:p>
    <w:p>
      <w:pPr>
        <w:pStyle w:val="BodyText"/>
        <w:widowControl w:val="false"/>
        <w:tabs>
          <w:tab w:val="clear" w:pos="720"/>
          <w:tab w:val="left" w:pos="4049" w:leader="none"/>
          <w:tab w:val="left" w:pos="7238" w:leader="none"/>
          <w:tab w:val="left" w:pos="7896" w:leader="none"/>
          <w:tab w:val="left" w:pos="10325" w:leader="none"/>
        </w:tabs>
        <w:suppressAutoHyphens w:val="true"/>
        <w:bidi w:val="0"/>
        <w:spacing w:lineRule="auto" w:line="240" w:before="96" w:after="0"/>
        <w:ind w:hanging="0" w:left="567" w:right="2041"/>
        <w:jc w:val="left"/>
        <w:rPr/>
      </w:pPr>
      <w:r>
        <w:rPr>
          <w:rFonts w:eastAsia="Arial MT" w:cs="Arial MT" w:ascii="Arial" w:hAnsi="Arial"/>
          <w:b/>
          <w:bCs/>
          <w:color w:val="231F20"/>
          <w:kern w:val="0"/>
          <w:sz w:val="24"/>
          <w:szCs w:val="24"/>
          <w:shd w:fill="auto" w:val="clear"/>
          <w:lang w:val="es-ES" w:eastAsia="en-US" w:bidi="ar-SA"/>
        </w:rPr>
        <w:t xml:space="preserve">Denominación: </w:t>
      </w:r>
      <w:r>
        <w:rPr>
          <w:rStyle w:val="PlaceholderText"/>
          <w:rFonts w:eastAsia="Arial" w:cs="Arial" w:ascii="Arial" w:hAnsi="Arial"/>
          <w:b/>
          <w:bCs/>
          <w:color w:val="000000"/>
          <w:kern w:val="2"/>
          <w:sz w:val="24"/>
          <w:szCs w:val="24"/>
          <w:shd w:fill="auto" w:val="clear"/>
          <w:lang w:val="es-ES" w:eastAsia="zh-CN" w:bidi="hi-IN"/>
        </w:rPr>
        <w:t>SUBVENCIONES A ESCUELAS DE MÚSICA Y EDUCANDOS DE ASOCIACIONES LOCALES.</w:t>
      </w:r>
    </w:p>
    <w:p>
      <w:pPr>
        <w:pStyle w:val="BodyText"/>
        <w:widowControl w:val="false"/>
        <w:tabs>
          <w:tab w:val="clear" w:pos="720"/>
          <w:tab w:val="left" w:pos="4049" w:leader="none"/>
          <w:tab w:val="left" w:pos="7238" w:leader="none"/>
          <w:tab w:val="left" w:pos="7896" w:leader="none"/>
          <w:tab w:val="left" w:pos="10325" w:leader="none"/>
        </w:tabs>
        <w:suppressAutoHyphens w:val="true"/>
        <w:bidi w:val="0"/>
        <w:spacing w:lineRule="auto" w:line="240" w:before="96" w:after="0"/>
        <w:ind w:hanging="0" w:left="567" w:right="2041"/>
        <w:jc w:val="left"/>
        <w:rPr>
          <w:highlight w:val="none"/>
          <w:shd w:fill="auto" w:val="clear"/>
        </w:rPr>
      </w:pPr>
      <w:r>
        <w:rPr>
          <w:rFonts w:ascii="Arial" w:hAnsi="Arial"/>
          <w:b w:val="false"/>
          <w:bCs w:val="false"/>
          <w:color w:val="231F20"/>
          <w:sz w:val="24"/>
          <w:szCs w:val="24"/>
          <w:shd w:fill="auto" w:val="clear"/>
        </w:rPr>
        <w:t>Concejalía: CULTURA</w:t>
      </w:r>
    </w:p>
    <w:p>
      <w:pPr>
        <w:pStyle w:val="BodyText"/>
        <w:widowControl w:val="false"/>
        <w:tabs>
          <w:tab w:val="clear" w:pos="720"/>
          <w:tab w:val="left" w:pos="5716" w:leader="none"/>
          <w:tab w:val="left" w:pos="8004" w:leader="none"/>
          <w:tab w:val="left" w:pos="8045" w:leader="none"/>
        </w:tabs>
        <w:bidi w:val="0"/>
        <w:spacing w:lineRule="auto" w:line="247" w:before="0" w:after="0"/>
        <w:ind w:hanging="0" w:left="567" w:right="7200"/>
        <w:jc w:val="left"/>
        <w:rPr>
          <w:highlight w:val="none"/>
          <w:shd w:fill="auto" w:val="clear"/>
        </w:rPr>
      </w:pPr>
      <w:r>
        <w:rPr>
          <w:rFonts w:ascii="Arial" w:hAnsi="Arial"/>
          <w:color w:val="231F20"/>
          <w:sz w:val="24"/>
          <w:szCs w:val="24"/>
          <w:shd w:fill="auto" w:val="clear"/>
        </w:rPr>
        <w:t xml:space="preserve">Convocatoria/Anualidad: </w:t>
      </w:r>
      <w:r>
        <w:rPr>
          <w:rFonts w:ascii="Arial" w:hAnsi="Arial"/>
          <w:b/>
          <w:bCs/>
          <w:color w:val="231F20"/>
          <w:sz w:val="24"/>
          <w:szCs w:val="24"/>
          <w:shd w:fill="auto" w:val="clear"/>
        </w:rPr>
        <w:t>2026</w:t>
      </w:r>
    </w:p>
    <w:p>
      <w:pPr>
        <w:pStyle w:val="BodyText"/>
        <w:widowControl w:val="false"/>
        <w:tabs>
          <w:tab w:val="clear" w:pos="720"/>
          <w:tab w:val="left" w:pos="5716" w:leader="none"/>
          <w:tab w:val="left" w:pos="8004" w:leader="none"/>
          <w:tab w:val="left" w:pos="8045" w:leader="none"/>
        </w:tabs>
        <w:bidi w:val="0"/>
        <w:spacing w:lineRule="auto" w:line="247" w:before="0" w:after="0"/>
        <w:ind w:hanging="0" w:left="567" w:right="7200"/>
        <w:jc w:val="left"/>
        <w:rPr/>
      </w:pPr>
      <w:r>
        <w:rPr>
          <w:rFonts w:ascii="Arial" w:hAnsi="Arial"/>
          <w:color w:val="231F20"/>
          <w:sz w:val="24"/>
          <w:szCs w:val="24"/>
          <w:shd w:fill="auto" w:val="clear"/>
        </w:rPr>
        <w:t>A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>ctividad</w:t>
      </w:r>
      <w:r>
        <w:rPr>
          <w:rFonts w:ascii="Arial" w:hAnsi="Arial"/>
          <w:color w:val="231F20"/>
          <w:spacing w:val="-4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 xml:space="preserve">subvencionada: </w:t>
      </w:r>
      <w:r>
        <w:rPr>
          <w:rStyle w:val="PlaceholderText"/>
          <w:rFonts w:eastAsia="Arial" w:cs="Arial" w:ascii="Arial" w:hAnsi="Arial"/>
          <w:b/>
          <w:bCs/>
          <w:color w:val="000000"/>
          <w:spacing w:val="3"/>
          <w:kern w:val="2"/>
          <w:sz w:val="24"/>
          <w:szCs w:val="24"/>
          <w:shd w:fill="auto" w:val="clear"/>
          <w:lang w:val="es-ES" w:eastAsia="zh-CN" w:bidi="hi-IN"/>
        </w:rPr>
        <w:t>Funcionamiento de escuelas de música y educandos de entidades federadas o de entidades de música tradicional o popular.</w:t>
      </w:r>
    </w:p>
    <w:p>
      <w:pPr>
        <w:pStyle w:val="BodyText"/>
        <w:widowControl w:val="false"/>
        <w:tabs>
          <w:tab w:val="clear" w:pos="720"/>
          <w:tab w:val="left" w:pos="5716" w:leader="none"/>
          <w:tab w:val="left" w:pos="8004" w:leader="none"/>
          <w:tab w:val="left" w:pos="8045" w:leader="none"/>
        </w:tabs>
        <w:bidi w:val="0"/>
        <w:spacing w:lineRule="auto" w:line="247" w:before="0" w:after="0"/>
        <w:ind w:hanging="0" w:left="567" w:right="7200"/>
        <w:jc w:val="left"/>
        <w:rPr>
          <w:rFonts w:ascii="Arial" w:hAnsi="Arial"/>
          <w:sz w:val="24"/>
          <w:szCs w:val="24"/>
          <w:highlight w:val="none"/>
          <w:shd w:fill="auto" w:val="clear"/>
        </w:rPr>
      </w:pPr>
      <w:r>
        <w:rPr>
          <w:rFonts w:ascii="Arial" w:hAnsi="Arial"/>
          <w:sz w:val="24"/>
          <w:szCs w:val="24"/>
          <w:shd w:fill="auto" w:val="clear"/>
        </w:rPr>
      </w:r>
    </w:p>
    <w:p>
      <w:pPr>
        <w:pStyle w:val="BodyText"/>
        <w:spacing w:before="11" w:after="0"/>
        <w:rPr>
          <w:rFonts w:ascii="Arial" w:hAnsi="Arial"/>
          <w:sz w:val="24"/>
          <w:szCs w:val="24"/>
          <w:highlight w:val="none"/>
          <w:shd w:fill="auto" w:val="clear"/>
        </w:rPr>
      </w:pPr>
      <w:r>
        <w:rPr>
          <w:rFonts w:ascii="Arial" w:hAnsi="Arial"/>
          <w:sz w:val="24"/>
          <w:szCs w:val="24"/>
          <w:shd w:fill="auto" w:val="clear"/>
        </w:rPr>
      </w:r>
    </w:p>
    <w:p>
      <w:pPr>
        <w:pStyle w:val="BodyText"/>
        <w:ind w:hanging="0" w:left="246" w:right="0"/>
        <w:rPr>
          <w:highlight w:val="none"/>
          <w:shd w:fill="auto" w:val="clear"/>
        </w:rPr>
      </w:pPr>
      <w:r>
        <w:rPr>
          <w:rFonts w:ascii="Arial" w:hAnsi="Arial"/>
          <w:color w:val="231F20"/>
          <w:sz w:val="24"/>
          <w:szCs w:val="24"/>
          <w:shd w:fill="auto" w:val="clear"/>
        </w:rPr>
        <w:t>Que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el</w:t>
      </w:r>
      <w:r>
        <w:rPr>
          <w:rFonts w:ascii="Arial" w:hAnsi="Arial"/>
          <w:color w:val="231F20"/>
          <w:spacing w:val="-9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desarrollo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de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la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actividad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subvencionada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ha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generado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los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siguientes</w:t>
      </w:r>
      <w:r>
        <w:rPr>
          <w:rFonts w:ascii="Arial" w:hAnsi="Arial"/>
          <w:color w:val="231F20"/>
          <w:spacing w:val="-9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gastos:</w:t>
      </w:r>
    </w:p>
    <w:tbl>
      <w:tblPr>
        <w:tblW w:w="15250" w:type="dxa"/>
        <w:jc w:val="left"/>
        <w:tblInd w:w="24" w:type="dxa"/>
        <w:tblLayout w:type="fixed"/>
        <w:tblCellMar>
          <w:top w:w="0" w:type="dxa"/>
          <w:left w:w="5" w:type="dxa"/>
          <w:bottom w:w="0" w:type="dxa"/>
          <w:right w:w="0" w:type="dxa"/>
        </w:tblCellMar>
      </w:tblPr>
      <w:tblGrid>
        <w:gridCol w:w="405"/>
        <w:gridCol w:w="4470"/>
        <w:gridCol w:w="3239"/>
        <w:gridCol w:w="1075"/>
        <w:gridCol w:w="1359"/>
        <w:gridCol w:w="2533"/>
        <w:gridCol w:w="1055"/>
        <w:gridCol w:w="1112"/>
      </w:tblGrid>
      <w:tr>
        <w:trPr/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  <w:shd w:fill="auto" w:val="clear"/>
              </w:rPr>
              <w:t>Nº.</w:t>
            </w:r>
          </w:p>
        </w:tc>
        <w:tc>
          <w:tcPr>
            <w:tcW w:w="4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  <w:shd w:fill="auto" w:val="clear"/>
              </w:rPr>
              <w:t>CONCEPTO GASTO</w:t>
            </w:r>
          </w:p>
        </w:tc>
        <w:tc>
          <w:tcPr>
            <w:tcW w:w="3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  <w:shd w:fill="auto" w:val="clear"/>
              </w:rPr>
              <w:t>PROVEEDOR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  <w:shd w:fill="auto" w:val="clear"/>
              </w:rPr>
              <w:t>FECHA</w:t>
            </w:r>
          </w:p>
          <w:p>
            <w:pPr>
              <w:pStyle w:val="Normal"/>
              <w:widowControl w:val="false"/>
              <w:ind w:hanging="0" w:left="0" w:right="-1"/>
              <w:jc w:val="center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  <w:shd w:fill="auto" w:val="clear"/>
              </w:rPr>
              <w:t>JUSTIFICANTE</w:t>
            </w:r>
          </w:p>
        </w:tc>
        <w:tc>
          <w:tcPr>
            <w:tcW w:w="1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  <w:shd w:fill="auto" w:val="clear"/>
              </w:rPr>
              <w:t>IMPORTE</w:t>
            </w:r>
          </w:p>
          <w:p>
            <w:pPr>
              <w:pStyle w:val="Normal"/>
              <w:widowControl w:val="false"/>
              <w:ind w:hanging="0" w:left="0" w:right="-1"/>
              <w:jc w:val="center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  <w:shd w:fill="auto" w:val="clear"/>
              </w:rPr>
              <w:t>TOTAL</w:t>
            </w:r>
          </w:p>
          <w:p>
            <w:pPr>
              <w:pStyle w:val="Normal"/>
              <w:widowControl w:val="false"/>
              <w:ind w:hanging="0" w:left="0" w:right="-1"/>
              <w:jc w:val="center"/>
              <w:rPr/>
            </w:pPr>
            <w:r>
              <w:rPr>
                <w:rStyle w:val="Fuentedeprrafopredeter"/>
                <w:rFonts w:cs="Arial" w:ascii="Arial" w:hAnsi="Arial"/>
                <w:b/>
                <w:bCs/>
                <w:color w:val="000000"/>
                <w:sz w:val="14"/>
                <w:szCs w:val="14"/>
                <w:shd w:fill="auto" w:val="clear"/>
              </w:rPr>
              <w:t>(DEL JUSTIFICANTE)</w:t>
            </w:r>
          </w:p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i/>
                <w:i/>
                <w:iCs/>
                <w:color w:val="000000"/>
                <w:sz w:val="14"/>
                <w:szCs w:val="14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i/>
                <w:iCs/>
                <w:color w:val="000000"/>
                <w:sz w:val="14"/>
                <w:szCs w:val="14"/>
                <w:shd w:fill="auto" w:val="clear"/>
              </w:rPr>
            </w:r>
          </w:p>
        </w:tc>
        <w:tc>
          <w:tcPr>
            <w:tcW w:w="2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  <w:shd w:fill="auto" w:val="clear"/>
              </w:rPr>
              <w:t>IMPORTE</w:t>
            </w:r>
          </w:p>
          <w:p>
            <w:pPr>
              <w:pStyle w:val="Normal"/>
              <w:widowControl w:val="false"/>
              <w:ind w:hanging="0" w:left="0" w:right="-1"/>
              <w:jc w:val="center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  <w:shd w:fill="auto" w:val="clear"/>
              </w:rPr>
              <w:t>SUBVENCIONABLE/</w:t>
            </w:r>
          </w:p>
          <w:p>
            <w:pPr>
              <w:pStyle w:val="Normal"/>
              <w:widowControl w:val="false"/>
              <w:ind w:hanging="0" w:left="0" w:right="-1"/>
              <w:jc w:val="center"/>
              <w:rPr/>
            </w:pPr>
            <w:r>
              <w:rPr>
                <w:rStyle w:val="Fuentedeprrafopredeter"/>
                <w:rFonts w:cs="Arial" w:ascii="Arial" w:hAnsi="Arial"/>
                <w:b/>
                <w:bCs/>
                <w:color w:val="000000"/>
                <w:sz w:val="14"/>
                <w:szCs w:val="14"/>
                <w:shd w:fill="auto" w:val="clear"/>
              </w:rPr>
              <w:t>JUSTIFICADO</w:t>
            </w:r>
          </w:p>
          <w:p>
            <w:pPr>
              <w:pStyle w:val="Normal"/>
              <w:widowControl w:val="false"/>
              <w:ind w:hanging="0" w:left="0" w:right="-1"/>
              <w:jc w:val="center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i/>
                <w:iCs/>
                <w:color w:val="000000"/>
                <w:sz w:val="14"/>
                <w:szCs w:val="14"/>
                <w:shd w:fill="auto" w:val="clear"/>
              </w:rPr>
              <w:t>(2)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  <w:shd w:fill="auto" w:val="clear"/>
              </w:rPr>
              <w:t>FECHA PAGO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4"/>
                <w:szCs w:val="14"/>
                <w:shd w:fill="auto" w:val="clear"/>
              </w:rPr>
              <w:t>FORMA PAGO</w:t>
            </w:r>
          </w:p>
        </w:tc>
      </w:tr>
      <w:tr>
        <w:trPr/>
        <w:tc>
          <w:tcPr>
            <w:tcW w:w="152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overflowPunct w:val="true"/>
              <w:bidi w:val="0"/>
              <w:spacing w:lineRule="auto" w:line="276"/>
              <w:ind w:hanging="0" w:left="57" w:right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 xml:space="preserve">A) 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 xml:space="preserve">- Gastos de contratación del personal de las escuelas de música (salarios 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 xml:space="preserve">y 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 xml:space="preserve"> seguros sociales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)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 xml:space="preserve">, asesoría, 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 xml:space="preserve">primas de seguros (salvo el de responsabilidad civil, 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en los casos en que las instalaciones no sean propiedad del beneficiario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 xml:space="preserve">) y servicios relativos con la 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 xml:space="preserve">prevención de riesgos 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laborales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.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105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3"/>
              </w:numPr>
              <w:ind w:hanging="0" w:left="0" w:right="-1"/>
              <w:jc w:val="right"/>
              <w:rPr>
                <w:highlight w:val="none"/>
                <w:shd w:fill="auto" w:val="clear"/>
              </w:rPr>
            </w:pP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TOTAL JUSTIFICADO A)</w:t>
            </w:r>
          </w:p>
        </w:tc>
        <w:tc>
          <w:tcPr>
            <w:tcW w:w="47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52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3"/>
              </w:numPr>
              <w:suppressAutoHyphens w:val="true"/>
              <w:overflowPunct w:val="true"/>
              <w:bidi w:val="0"/>
              <w:spacing w:lineRule="auto" w:line="276"/>
              <w:ind w:hanging="0" w:left="57" w:right="0"/>
              <w:jc w:val="left"/>
              <w:rPr>
                <w:highlight w:val="none"/>
                <w:shd w:fill="auto" w:val="clear"/>
              </w:rPr>
            </w:pP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B) Material didáctico, pequeñas reparaciones de instrumentos y bienes fungibles necesarios para impartir clases docentes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105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3"/>
              </w:numPr>
              <w:ind w:hanging="0" w:left="0" w:right="-1"/>
              <w:jc w:val="right"/>
              <w:rPr>
                <w:highlight w:val="none"/>
                <w:shd w:fill="auto" w:val="clear"/>
              </w:rPr>
            </w:pP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TOTAL JUSTIFICADO B)</w:t>
            </w:r>
          </w:p>
        </w:tc>
        <w:tc>
          <w:tcPr>
            <w:tcW w:w="47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52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3"/>
              </w:numPr>
              <w:suppressAutoHyphens w:val="true"/>
              <w:overflowPunct w:val="true"/>
              <w:bidi w:val="0"/>
              <w:spacing w:lineRule="auto" w:line="276"/>
              <w:ind w:hanging="0" w:left="57" w:right="0"/>
              <w:jc w:val="both"/>
              <w:rPr>
                <w:highlight w:val="none"/>
                <w:shd w:fill="auto" w:val="clear"/>
              </w:rPr>
            </w:pP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C) Actividades de formación, promoción y difusión musical en Petrer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 w:val="false"/>
                <w:bCs w:val="false"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 w:val="false"/>
                <w:bCs w:val="false"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 w:val="false"/>
                <w:bCs w:val="false"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105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3"/>
              </w:numPr>
              <w:ind w:hanging="0" w:left="0" w:right="-1"/>
              <w:jc w:val="right"/>
              <w:rPr>
                <w:highlight w:val="none"/>
                <w:shd w:fill="auto" w:val="clear"/>
              </w:rPr>
            </w:pP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TOTAL JUSTIFICADO C)</w:t>
            </w:r>
          </w:p>
        </w:tc>
        <w:tc>
          <w:tcPr>
            <w:tcW w:w="470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  <w:shd w:fill="auto" w:val="clear"/>
              </w:rPr>
            </w:r>
          </w:p>
        </w:tc>
      </w:tr>
      <w:tr>
        <w:trPr/>
        <w:tc>
          <w:tcPr>
            <w:tcW w:w="152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3"/>
              </w:numPr>
              <w:suppressAutoHyphens w:val="true"/>
              <w:overflowPunct w:val="true"/>
              <w:bidi w:val="0"/>
              <w:spacing w:lineRule="auto" w:line="276"/>
              <w:ind w:hanging="0" w:left="57" w:right="0"/>
              <w:jc w:val="both"/>
              <w:rPr>
                <w:b/>
                <w:bCs/>
                <w:highlight w:val="none"/>
                <w:shd w:fill="auto" w:val="clear"/>
              </w:rPr>
            </w:pP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 xml:space="preserve">D) 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 xml:space="preserve">Gastos de mantenimiento, limpieza y pequeñas reparaciones del local de la asociación destinados al funcionamiento de las escuelas de música y educandos y sus instalaciones, así como del mobiliario, 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s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iempre y cuando se trate de instalaciones propias.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FF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FF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>
          <w:trHeight w:val="338" w:hRule="atLeast"/>
        </w:trPr>
        <w:tc>
          <w:tcPr>
            <w:tcW w:w="105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  <w:p>
            <w:pPr>
              <w:pStyle w:val="Normal"/>
              <w:keepNext w:val="true"/>
              <w:widowControl w:val="false"/>
              <w:numPr>
                <w:ilvl w:val="0"/>
                <w:numId w:val="3"/>
              </w:numPr>
              <w:ind w:hanging="0" w:left="0" w:right="-1"/>
              <w:jc w:val="right"/>
              <w:rPr>
                <w:highlight w:val="none"/>
                <w:shd w:fill="auto" w:val="clear"/>
              </w:rPr>
            </w:pP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 xml:space="preserve">TOTAL JUSTIFICADO 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D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)</w:t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>
          <w:trHeight w:val="233" w:hRule="atLeast"/>
        </w:trPr>
        <w:tc>
          <w:tcPr>
            <w:tcW w:w="15248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numPr>
                <w:ilvl w:val="0"/>
                <w:numId w:val="0"/>
              </w:numPr>
              <w:suppressAutoHyphens w:val="true"/>
              <w:kinsoku w:val="true"/>
              <w:overflowPunct w:val="true"/>
              <w:autoSpaceDE w:val="true"/>
              <w:bidi w:val="0"/>
              <w:spacing w:lineRule="auto" w:line="276"/>
              <w:ind w:hanging="0" w:left="57" w:right="0"/>
              <w:jc w:val="left"/>
              <w:rPr>
                <w:rFonts w:ascii="Arial" w:hAnsi="Arial" w:eastAsia="NSimSun;Calibri" w:cs="Arial"/>
                <w:b/>
                <w:bCs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18"/>
                <w:szCs w:val="18"/>
                <w:highlight w:val="none"/>
                <w:u w:val="none"/>
                <w:shd w:fill="auto" w:val="clear"/>
                <w:lang w:val="es-ES" w:eastAsia="zh-CN" w:bidi="hi-IN"/>
              </w:rPr>
            </w:pP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18"/>
                <w:szCs w:val="18"/>
                <w:u w:val="none"/>
                <w:shd w:fill="auto" w:val="clear"/>
                <w:lang w:val="es-ES" w:eastAsia="zh-CN" w:bidi="hi-IN"/>
              </w:rPr>
              <w:t xml:space="preserve">E) 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 xml:space="preserve">- Gastos de suministros (alta y consumo) de energía eléctrica, agua potable, tasas de basura, telecomunicaciones, 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s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iempre y cuando se trate de instalaciones propias.</w:t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105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numPr>
                <w:ilvl w:val="0"/>
                <w:numId w:val="3"/>
              </w:numPr>
              <w:ind w:hanging="0" w:left="0" w:right="-1"/>
              <w:jc w:val="right"/>
              <w:rPr>
                <w:highlight w:val="none"/>
                <w:shd w:fill="auto" w:val="clear"/>
              </w:rPr>
            </w:pP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 xml:space="preserve">TOTAL JUSTIFICADO 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E</w:t>
            </w:r>
            <w:r>
              <w:rPr>
                <w:rFonts w:eastAsia="NSimSun;Calibri" w:cs="Arial" w:ascii="Arial" w:hAnsi="Arial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kern w:val="2"/>
                <w:sz w:val="20"/>
                <w:szCs w:val="20"/>
                <w:u w:val="none"/>
                <w:shd w:fill="auto" w:val="clear"/>
                <w:lang w:val="es-ES" w:eastAsia="zh-CN" w:bidi="hi-IN"/>
              </w:rPr>
              <w:t>)</w:t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/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both"/>
              <w:rPr>
                <w:rFonts w:ascii="Arial" w:hAnsi="Arial" w:cs="Arial"/>
                <w:i/>
                <w:i/>
                <w:iCs/>
                <w:color w:val="00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Arial" w:ascii="Arial" w:hAnsi="Arial"/>
                <w:i/>
                <w:iCs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447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323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0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13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20"/>
                <w:szCs w:val="20"/>
                <w:shd w:fill="auto" w:val="clear"/>
              </w:rPr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  <w:tr>
        <w:trPr>
          <w:trHeight w:val="118" w:hRule="atLeast"/>
        </w:trPr>
        <w:tc>
          <w:tcPr>
            <w:tcW w:w="10548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keepNext w:val="true"/>
              <w:widowControl w:val="false"/>
              <w:ind w:hanging="0" w:left="0" w:right="-1"/>
              <w:jc w:val="right"/>
              <w:rPr/>
            </w:pPr>
            <w:r>
              <w:rPr>
                <w:rStyle w:val="Fuentedeprrafopredeter"/>
                <w:rFonts w:cs="Arial" w:ascii="Arial" w:hAnsi="Arial"/>
                <w:b/>
                <w:bCs/>
                <w:color w:val="000000"/>
                <w:sz w:val="20"/>
                <w:szCs w:val="20"/>
                <w:shd w:fill="auto" w:val="clear"/>
              </w:rPr>
              <w:t xml:space="preserve">TOTAL GASTO SUBVENCIONABLE JUSTIFICADO </w:t>
            </w:r>
            <w:r>
              <w:rPr>
                <w:rStyle w:val="Fuentedeprrafopredeter"/>
                <w:rFonts w:cs="Arial" w:ascii="Arial" w:hAnsi="Arial"/>
                <w:i/>
                <w:iCs/>
                <w:color w:val="000000"/>
                <w:sz w:val="20"/>
                <w:szCs w:val="20"/>
                <w:shd w:fill="auto" w:val="clear"/>
              </w:rPr>
              <w:t>(</w:t>
            </w:r>
            <w:r>
              <w:rPr>
                <w:rStyle w:val="Fuentedeprrafopredeter"/>
                <w:rFonts w:cs="Arial" w:ascii="Arial" w:hAnsi="Arial"/>
                <w:i/>
                <w:iCs/>
                <w:color w:val="000000"/>
                <w:sz w:val="20"/>
                <w:szCs w:val="20"/>
                <w:shd w:fill="auto" w:val="clear"/>
              </w:rPr>
              <w:t>1, 2</w:t>
            </w:r>
            <w:r>
              <w:rPr>
                <w:rStyle w:val="Fuentedeprrafopredeter"/>
                <w:rFonts w:cs="Arial" w:ascii="Arial" w:hAnsi="Arial"/>
                <w:i/>
                <w:iCs/>
                <w:color w:val="000000"/>
                <w:sz w:val="20"/>
                <w:szCs w:val="20"/>
                <w:shd w:fill="auto" w:val="clear"/>
              </w:rPr>
              <w:t>)</w:t>
            </w:r>
          </w:p>
        </w:tc>
        <w:tc>
          <w:tcPr>
            <w:tcW w:w="253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right"/>
              <w:rPr>
                <w:highlight w:val="none"/>
                <w:shd w:fill="auto" w:val="clear"/>
              </w:rPr>
            </w:pPr>
            <w:r>
              <w:rPr>
                <w:shd w:fill="auto" w:val="clear"/>
              </w:rPr>
            </w:r>
          </w:p>
        </w:tc>
        <w:tc>
          <w:tcPr>
            <w:tcW w:w="1055" w:type="dxa"/>
            <w:tcBorders>
              <w:left w:val="single" w:sz="4" w:space="0" w:color="000000"/>
            </w:tcBorders>
          </w:tcPr>
          <w:p>
            <w:pPr>
              <w:pStyle w:val="Normal"/>
              <w:widowControl w:val="false"/>
              <w:ind w:hanging="0" w:left="0" w:right="-1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  <w:tc>
          <w:tcPr>
            <w:tcW w:w="1112" w:type="dxa"/>
            <w:tcBorders/>
          </w:tcPr>
          <w:p>
            <w:pPr>
              <w:pStyle w:val="Normal"/>
              <w:widowControl w:val="false"/>
              <w:ind w:hanging="0" w:left="0" w:right="-1"/>
              <w:jc w:val="both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highlight w:val="none"/>
                <w:shd w:fill="auto" w:val="clear"/>
              </w:rPr>
            </w:pPr>
            <w:r>
              <w:rPr>
                <w:rFonts w:cs="Arial" w:ascii="Arial" w:hAnsi="Arial"/>
                <w:b/>
                <w:bCs/>
                <w:color w:val="000000"/>
                <w:sz w:val="18"/>
                <w:szCs w:val="18"/>
                <w:shd w:fill="auto" w:val="clear"/>
              </w:rPr>
            </w:r>
          </w:p>
        </w:tc>
      </w:tr>
    </w:tbl>
    <w:p>
      <w:pPr>
        <w:pStyle w:val="Normal"/>
        <w:ind w:hanging="0" w:left="246" w:right="0"/>
        <w:rPr>
          <w:color w:val="231F20"/>
          <w:highlight w:val="none"/>
          <w:shd w:fill="auto" w:val="clear"/>
        </w:rPr>
      </w:pPr>
      <w:r>
        <w:rPr>
          <w:color w:val="231F20"/>
          <w:shd w:fill="auto" w:val="clear"/>
        </w:rPr>
      </w:r>
    </w:p>
    <w:p>
      <w:pPr>
        <w:pStyle w:val="BodyText"/>
        <w:ind w:hanging="0" w:left="246" w:right="0"/>
        <w:rPr>
          <w:color w:val="231F20"/>
          <w:highlight w:val="none"/>
          <w:shd w:fill="auto" w:val="clear"/>
        </w:rPr>
      </w:pPr>
      <w:r>
        <w:rPr>
          <w:color w:val="231F20"/>
          <w:shd w:fill="auto" w:val="clear"/>
        </w:rPr>
      </w:r>
    </w:p>
    <w:p>
      <w:pPr>
        <w:pStyle w:val="BodyText"/>
        <w:spacing w:before="7" w:after="0"/>
        <w:rPr>
          <w:sz w:val="16"/>
          <w:szCs w:val="16"/>
          <w:highlight w:val="none"/>
          <w:shd w:fill="auto" w:val="clear"/>
        </w:rPr>
      </w:pPr>
      <w:r>
        <w:rPr>
          <w:sz w:val="16"/>
          <w:szCs w:val="16"/>
          <w:shd w:fill="auto" w:val="clear"/>
        </w:rPr>
      </w:r>
    </w:p>
    <w:p>
      <w:pPr>
        <w:pStyle w:val="BodyText"/>
        <w:spacing w:before="9" w:after="0"/>
        <w:rPr>
          <w:sz w:val="22"/>
          <w:highlight w:val="none"/>
          <w:shd w:fill="auto" w:val="clear"/>
        </w:rPr>
      </w:pPr>
      <w:r>
        <w:rPr>
          <w:sz w:val="22"/>
          <w:shd w:fill="auto" w:val="clear"/>
        </w:rPr>
      </w:r>
    </w:p>
    <w:p>
      <w:pPr>
        <w:pStyle w:val="BodyText"/>
        <w:spacing w:before="96" w:after="0"/>
        <w:ind w:hanging="0" w:left="246" w:right="0"/>
        <w:rPr>
          <w:highlight w:val="none"/>
          <w:shd w:fill="auto" w:val="clear"/>
        </w:rPr>
      </w:pPr>
      <w:r>
        <w:rPr>
          <w:rFonts w:ascii="Arial" w:hAnsi="Arial"/>
          <w:color w:val="231F20"/>
          <w:spacing w:val="-2"/>
          <w:sz w:val="24"/>
          <w:szCs w:val="24"/>
          <w:shd w:fill="auto" w:val="clear"/>
        </w:rPr>
        <w:t>Que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pacing w:val="-2"/>
          <w:sz w:val="24"/>
          <w:szCs w:val="24"/>
          <w:shd w:fill="auto" w:val="clear"/>
        </w:rPr>
        <w:t>los ingresos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pacing w:val="-2"/>
          <w:sz w:val="24"/>
          <w:szCs w:val="24"/>
          <w:shd w:fill="auto" w:val="clear"/>
        </w:rPr>
        <w:t>en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pacing w:val="-2"/>
          <w:sz w:val="24"/>
          <w:szCs w:val="24"/>
          <w:shd w:fill="auto" w:val="clear"/>
        </w:rPr>
        <w:t>concepto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 xml:space="preserve"> de</w:t>
      </w:r>
      <w:r>
        <w:rPr>
          <w:rFonts w:ascii="Arial" w:hAnsi="Arial"/>
          <w:color w:val="231F20"/>
          <w:spacing w:val="-9"/>
          <w:sz w:val="24"/>
          <w:szCs w:val="24"/>
          <w:shd w:fill="auto" w:val="clear"/>
        </w:rPr>
        <w:t xml:space="preserve"> s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>ubvenciones</w:t>
      </w:r>
      <w:r>
        <w:rPr>
          <w:rFonts w:ascii="Arial" w:hAnsi="Arial"/>
          <w:color w:val="231F20"/>
          <w:spacing w:val="-2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>de otras entidades, u</w:t>
      </w:r>
      <w:r>
        <w:rPr>
          <w:rFonts w:ascii="Arial" w:hAnsi="Arial"/>
          <w:color w:val="231F20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>otros</w:t>
      </w:r>
      <w:r>
        <w:rPr>
          <w:rFonts w:ascii="Arial" w:hAnsi="Arial"/>
          <w:color w:val="231F20"/>
          <w:spacing w:val="-2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>ingresos</w:t>
      </w:r>
      <w:r>
        <w:rPr>
          <w:rFonts w:ascii="Arial" w:hAnsi="Arial"/>
          <w:color w:val="231F20"/>
          <w:spacing w:val="-2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>para</w:t>
      </w:r>
      <w:r>
        <w:rPr>
          <w:rFonts w:ascii="Arial" w:hAnsi="Arial"/>
          <w:color w:val="231F20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>la</w:t>
      </w:r>
      <w:r>
        <w:rPr>
          <w:rFonts w:ascii="Arial" w:hAnsi="Arial"/>
          <w:color w:val="231F20"/>
          <w:spacing w:val="-2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>realización</w:t>
      </w:r>
      <w:r>
        <w:rPr>
          <w:rFonts w:ascii="Arial" w:hAnsi="Arial"/>
          <w:color w:val="231F20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>de la parte de la actividad</w:t>
      </w:r>
      <w:r>
        <w:rPr>
          <w:rFonts w:ascii="Arial" w:hAnsi="Arial"/>
          <w:color w:val="231F20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pacing w:val="-1"/>
          <w:sz w:val="24"/>
          <w:szCs w:val="24"/>
          <w:shd w:fill="auto" w:val="clear"/>
        </w:rPr>
        <w:t>subvencionada son (marcar con X lo que corresponda, y en su caso completar):</w:t>
      </w:r>
    </w:p>
    <w:p>
      <w:pPr>
        <w:pStyle w:val="BodyText"/>
        <w:spacing w:before="3" w:after="0"/>
        <w:rPr>
          <w:sz w:val="13"/>
          <w:highlight w:val="none"/>
          <w:shd w:fill="auto" w:val="clear"/>
        </w:rPr>
      </w:pPr>
      <w:r>
        <w:rPr>
          <w:sz w:val="13"/>
          <w:shd w:fill="auto" w:val="clear"/>
        </w:rPr>
      </w:r>
    </w:p>
    <w:tbl>
      <w:tblPr>
        <w:tblW w:w="9573" w:type="dxa"/>
        <w:jc w:val="left"/>
        <w:tblInd w:w="134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803"/>
        <w:gridCol w:w="2222"/>
        <w:gridCol w:w="4134"/>
        <w:gridCol w:w="2413"/>
      </w:tblGrid>
      <w:tr>
        <w:trPr>
          <w:trHeight w:val="205" w:hRule="atLeast"/>
        </w:trPr>
        <w:tc>
          <w:tcPr>
            <w:tcW w:w="80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color="auto" w:fill="E9EBF6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2"/>
                <w:shd w:fill="auto" w:val="clear"/>
              </w:rPr>
            </w:r>
          </w:p>
        </w:tc>
        <w:tc>
          <w:tcPr>
            <w:tcW w:w="222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color="auto" w:fill="E9EBF6" w:val="clear"/>
          </w:tcPr>
          <w:p>
            <w:pPr>
              <w:pStyle w:val="TableParagraph"/>
              <w:widowControl w:val="false"/>
              <w:spacing w:lineRule="exact" w:line="173"/>
              <w:ind w:hanging="0" w:left="58" w:right="0"/>
              <w:rPr>
                <w:highlight w:val="none"/>
                <w:shd w:fill="auto" w:val="clear"/>
              </w:rPr>
            </w:pPr>
            <w:r>
              <w:rPr>
                <w:color w:val="231F20"/>
                <w:sz w:val="20"/>
                <w:szCs w:val="20"/>
                <w:shd w:fill="auto" w:val="clear"/>
              </w:rPr>
              <w:t>Ninguno</w:t>
            </w:r>
          </w:p>
        </w:tc>
        <w:tc>
          <w:tcPr>
            <w:tcW w:w="6547" w:type="dxa"/>
            <w:gridSpan w:val="2"/>
            <w:tcBorders>
              <w:top w:val="single" w:sz="8" w:space="0" w:color="FFFFFF"/>
              <w:left w:val="single" w:sz="8" w:space="0" w:color="231F20"/>
              <w:bottom w:val="single" w:sz="8" w:space="0" w:color="231F20"/>
              <w:right w:val="single" w:sz="8" w:space="0" w:color="FFFFFF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2"/>
                <w:shd w:fill="auto" w:val="clear"/>
              </w:rPr>
            </w:r>
          </w:p>
        </w:tc>
      </w:tr>
      <w:tr>
        <w:trPr>
          <w:trHeight w:val="205" w:hRule="atLeast"/>
        </w:trPr>
        <w:tc>
          <w:tcPr>
            <w:tcW w:w="80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color="auto" w:fill="E9EBF6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2"/>
                <w:shd w:fill="auto" w:val="clear"/>
              </w:rPr>
            </w:r>
          </w:p>
        </w:tc>
        <w:tc>
          <w:tcPr>
            <w:tcW w:w="2222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color="auto" w:fill="E9EBF6" w:val="clear"/>
          </w:tcPr>
          <w:p>
            <w:pPr>
              <w:pStyle w:val="TableParagraph"/>
              <w:widowControl w:val="false"/>
              <w:spacing w:lineRule="exact" w:line="173"/>
              <w:ind w:hanging="0" w:left="58" w:right="0"/>
              <w:rPr>
                <w:highlight w:val="none"/>
                <w:shd w:fill="auto" w:val="clear"/>
              </w:rPr>
            </w:pPr>
            <w:r>
              <w:rPr>
                <w:color w:val="231F20"/>
                <w:spacing w:val="-2"/>
                <w:sz w:val="20"/>
                <w:szCs w:val="20"/>
                <w:shd w:fill="auto" w:val="clear"/>
              </w:rPr>
              <w:t>El</w:t>
            </w:r>
            <w:r>
              <w:rPr>
                <w:color w:val="231F20"/>
                <w:spacing w:val="-6"/>
                <w:sz w:val="20"/>
                <w:szCs w:val="20"/>
                <w:shd w:fill="auto" w:val="clear"/>
              </w:rPr>
              <w:t xml:space="preserve"> </w:t>
            </w:r>
            <w:r>
              <w:rPr>
                <w:color w:val="231F20"/>
                <w:spacing w:val="-2"/>
                <w:sz w:val="20"/>
                <w:szCs w:val="20"/>
                <w:shd w:fill="auto" w:val="clear"/>
              </w:rPr>
              <w:t>detalle</w:t>
            </w:r>
            <w:r>
              <w:rPr>
                <w:color w:val="231F20"/>
                <w:spacing w:val="-6"/>
                <w:sz w:val="20"/>
                <w:szCs w:val="20"/>
                <w:shd w:fill="auto" w:val="clear"/>
              </w:rPr>
              <w:t xml:space="preserve"> </w:t>
            </w:r>
            <w:r>
              <w:rPr>
                <w:color w:val="231F20"/>
                <w:spacing w:val="-2"/>
                <w:sz w:val="20"/>
                <w:szCs w:val="20"/>
                <w:shd w:fill="auto" w:val="clear"/>
              </w:rPr>
              <w:t>siguiente:</w:t>
            </w:r>
          </w:p>
        </w:tc>
        <w:tc>
          <w:tcPr>
            <w:tcW w:w="413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color="auto" w:fill="E9EBF6" w:val="clear"/>
          </w:tcPr>
          <w:p>
            <w:pPr>
              <w:pStyle w:val="TableParagraph"/>
              <w:widowControl w:val="false"/>
              <w:spacing w:lineRule="exact" w:line="173"/>
              <w:ind w:hanging="0" w:left="1799" w:right="1779"/>
              <w:jc w:val="center"/>
              <w:rPr>
                <w:highlight w:val="none"/>
                <w:shd w:fill="auto" w:val="clear"/>
              </w:rPr>
            </w:pPr>
            <w:r>
              <w:rPr>
                <w:color w:val="231F20"/>
                <w:sz w:val="16"/>
                <w:shd w:fill="auto" w:val="clear"/>
              </w:rPr>
              <w:t>Entidad</w:t>
            </w:r>
          </w:p>
        </w:tc>
        <w:tc>
          <w:tcPr>
            <w:tcW w:w="241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color="auto" w:fill="E9EBF6" w:val="clear"/>
          </w:tcPr>
          <w:p>
            <w:pPr>
              <w:pStyle w:val="TableParagraph"/>
              <w:widowControl w:val="false"/>
              <w:spacing w:lineRule="exact" w:line="173"/>
              <w:ind w:hanging="0" w:left="923" w:right="902"/>
              <w:jc w:val="center"/>
              <w:rPr>
                <w:highlight w:val="none"/>
                <w:shd w:fill="auto" w:val="clear"/>
              </w:rPr>
            </w:pPr>
            <w:r>
              <w:rPr>
                <w:color w:val="231F20"/>
                <w:sz w:val="16"/>
                <w:shd w:fill="auto" w:val="clear"/>
              </w:rPr>
              <w:t>Importe</w:t>
            </w:r>
          </w:p>
        </w:tc>
      </w:tr>
      <w:tr>
        <w:trPr>
          <w:trHeight w:val="205" w:hRule="atLeast"/>
        </w:trPr>
        <w:tc>
          <w:tcPr>
            <w:tcW w:w="3025" w:type="dxa"/>
            <w:gridSpan w:val="2"/>
            <w:tcBorders>
              <w:top w:val="single" w:sz="8" w:space="0" w:color="231F20"/>
              <w:left w:val="single" w:sz="8" w:space="0" w:color="FFFFFF"/>
              <w:bottom w:val="single" w:sz="8" w:space="0" w:color="FFFFFF"/>
              <w:right w:val="single" w:sz="8" w:space="0" w:color="231F2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2"/>
                <w:shd w:fill="auto" w:val="clear"/>
              </w:rPr>
            </w:r>
          </w:p>
        </w:tc>
        <w:tc>
          <w:tcPr>
            <w:tcW w:w="413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color="auto" w:fill="E9EBF6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2"/>
                <w:shd w:fill="auto" w:val="clear"/>
              </w:rPr>
            </w:r>
          </w:p>
        </w:tc>
        <w:tc>
          <w:tcPr>
            <w:tcW w:w="241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color="auto" w:fill="E9EBF6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2"/>
                <w:shd w:fill="auto" w:val="clear"/>
              </w:rPr>
            </w:r>
          </w:p>
        </w:tc>
      </w:tr>
      <w:tr>
        <w:trPr>
          <w:trHeight w:val="205" w:hRule="atLeast"/>
        </w:trPr>
        <w:tc>
          <w:tcPr>
            <w:tcW w:w="30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231F2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2"/>
                <w:shd w:fill="auto" w:val="clear"/>
              </w:rPr>
            </w:r>
          </w:p>
        </w:tc>
        <w:tc>
          <w:tcPr>
            <w:tcW w:w="413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color="auto" w:fill="E9EBF6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2"/>
                <w:shd w:fill="auto" w:val="clear"/>
              </w:rPr>
            </w:r>
          </w:p>
        </w:tc>
        <w:tc>
          <w:tcPr>
            <w:tcW w:w="241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color="auto" w:fill="E9EBF6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2"/>
                <w:shd w:fill="auto" w:val="clear"/>
              </w:rPr>
            </w:r>
          </w:p>
        </w:tc>
      </w:tr>
      <w:tr>
        <w:trPr>
          <w:trHeight w:val="205" w:hRule="atLeast"/>
        </w:trPr>
        <w:tc>
          <w:tcPr>
            <w:tcW w:w="3025" w:type="dxa"/>
            <w:gridSpan w:val="2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231F20"/>
            </w:tcBorders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2"/>
                <w:shd w:fill="auto" w:val="clear"/>
              </w:rPr>
            </w:r>
          </w:p>
        </w:tc>
        <w:tc>
          <w:tcPr>
            <w:tcW w:w="4134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color="auto" w:fill="E9EBF6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2"/>
                <w:shd w:fill="auto" w:val="clear"/>
              </w:rPr>
            </w:r>
          </w:p>
        </w:tc>
        <w:tc>
          <w:tcPr>
            <w:tcW w:w="2413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  <w:shd w:color="auto" w:fill="E9EBF6" w:val="clear"/>
          </w:tcPr>
          <w:p>
            <w:pPr>
              <w:pStyle w:val="TableParagraph"/>
              <w:widowControl w:val="false"/>
              <w:rPr>
                <w:rFonts w:ascii="Times New Roman" w:hAnsi="Times New Roman"/>
                <w:sz w:val="12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sz w:val="12"/>
                <w:shd w:fill="auto" w:val="clear"/>
              </w:rPr>
            </w:r>
          </w:p>
        </w:tc>
      </w:tr>
    </w:tbl>
    <w:p>
      <w:pPr>
        <w:pStyle w:val="BodyText"/>
        <w:spacing w:before="102" w:after="0"/>
        <w:ind w:hanging="0" w:left="246" w:right="0"/>
        <w:rPr>
          <w:rFonts w:ascii="Arial" w:hAnsi="Arial"/>
          <w:color w:val="231F20"/>
          <w:highlight w:val="none"/>
          <w:shd w:fill="auto" w:val="clear"/>
        </w:rPr>
      </w:pPr>
      <w:r>
        <w:rPr>
          <w:rFonts w:ascii="Arial" w:hAnsi="Arial"/>
          <w:color w:val="231F20"/>
          <w:shd w:fill="auto" w:val="clear"/>
        </w:rPr>
      </w:r>
    </w:p>
    <w:p>
      <w:pPr>
        <w:pStyle w:val="BodyText"/>
        <w:spacing w:before="102" w:after="0"/>
        <w:ind w:hanging="0" w:left="246" w:right="0"/>
        <w:rPr>
          <w:rFonts w:ascii="Arial" w:hAnsi="Arial"/>
          <w:color w:val="231F20"/>
          <w:highlight w:val="none"/>
          <w:shd w:fill="auto" w:val="clear"/>
        </w:rPr>
      </w:pPr>
      <w:r>
        <w:rPr>
          <w:rFonts w:ascii="Arial" w:hAnsi="Arial"/>
          <w:color w:val="231F20"/>
          <w:shd w:fill="auto" w:val="clear"/>
        </w:rPr>
      </w:r>
    </w:p>
    <w:p>
      <w:pPr>
        <w:pStyle w:val="BodyText"/>
        <w:spacing w:before="102" w:after="0"/>
        <w:ind w:hanging="0" w:left="246" w:right="0"/>
        <w:rPr>
          <w:highlight w:val="none"/>
          <w:shd w:fill="auto" w:val="clear"/>
        </w:rPr>
      </w:pPr>
      <w:r>
        <w:rPr>
          <w:rFonts w:ascii="Arial" w:hAnsi="Arial"/>
          <w:color w:val="231F20"/>
          <w:sz w:val="24"/>
          <w:szCs w:val="24"/>
          <w:shd w:fill="auto" w:val="clear"/>
        </w:rPr>
        <w:t>Que</w:t>
      </w:r>
      <w:r>
        <w:rPr>
          <w:rFonts w:ascii="Arial" w:hAnsi="Arial"/>
          <w:color w:val="231F20"/>
          <w:spacing w:val="-9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la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documentación</w:t>
      </w:r>
      <w:r>
        <w:rPr>
          <w:rFonts w:ascii="Arial" w:hAnsi="Arial"/>
          <w:color w:val="231F20"/>
          <w:spacing w:val="-9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justificativa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de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los</w:t>
      </w:r>
      <w:r>
        <w:rPr>
          <w:rFonts w:ascii="Arial" w:hAnsi="Arial"/>
          <w:color w:val="231F20"/>
          <w:spacing w:val="-9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gastos</w:t>
      </w:r>
      <w:r>
        <w:rPr>
          <w:rFonts w:ascii="Arial" w:hAnsi="Arial"/>
          <w:color w:val="231F20"/>
          <w:spacing w:val="-9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e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ingresos</w:t>
      </w:r>
      <w:r>
        <w:rPr>
          <w:rFonts w:ascii="Arial" w:hAnsi="Arial"/>
          <w:color w:val="231F20"/>
          <w:spacing w:val="-9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relacionados,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es fiel reflejo de la realidad, y </w:t>
      </w:r>
      <w:r>
        <w:rPr>
          <w:rFonts w:ascii="Arial" w:hAnsi="Arial"/>
          <w:color w:val="231F20"/>
          <w:sz w:val="24"/>
          <w:szCs w:val="24"/>
          <w:shd w:fill="auto" w:val="clear"/>
        </w:rPr>
        <w:t>se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halla</w:t>
      </w:r>
      <w:r>
        <w:rPr>
          <w:rFonts w:ascii="Arial" w:hAnsi="Arial"/>
          <w:color w:val="231F20"/>
          <w:spacing w:val="-9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a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disposición</w:t>
      </w:r>
      <w:r>
        <w:rPr>
          <w:rFonts w:ascii="Arial" w:hAnsi="Arial"/>
          <w:color w:val="231F20"/>
          <w:spacing w:val="-8"/>
          <w:sz w:val="24"/>
          <w:szCs w:val="24"/>
          <w:shd w:fill="auto" w:val="clear"/>
        </w:rPr>
        <w:t xml:space="preserve"> </w:t>
      </w:r>
      <w:r>
        <w:rPr>
          <w:rFonts w:ascii="Arial" w:hAnsi="Arial"/>
          <w:color w:val="231F20"/>
          <w:sz w:val="24"/>
          <w:szCs w:val="24"/>
          <w:shd w:fill="auto" w:val="clear"/>
        </w:rPr>
        <w:t>del Ayuntamiento de Petrer.</w:t>
      </w:r>
    </w:p>
    <w:p>
      <w:pPr>
        <w:pStyle w:val="BodyText"/>
        <w:widowControl w:val="false"/>
        <w:bidi w:val="0"/>
        <w:spacing w:lineRule="auto" w:line="240" w:before="141" w:after="0"/>
        <w:ind w:hanging="0" w:left="3628" w:right="0"/>
        <w:jc w:val="center"/>
        <w:rPr>
          <w:color w:val="231F20"/>
          <w:spacing w:val="-1"/>
          <w:sz w:val="24"/>
          <w:szCs w:val="24"/>
          <w:highlight w:val="none"/>
          <w:shd w:fill="auto" w:val="clear"/>
        </w:rPr>
      </w:pPr>
      <w:r>
        <w:rPr>
          <w:color w:val="231F20"/>
          <w:spacing w:val="-1"/>
          <w:sz w:val="24"/>
          <w:szCs w:val="24"/>
          <w:shd w:fill="auto" w:val="clear"/>
        </w:rPr>
      </w:r>
    </w:p>
    <w:p>
      <w:pPr>
        <w:pStyle w:val="Normal"/>
        <w:widowControl w:val="false"/>
        <w:numPr>
          <w:ilvl w:val="0"/>
          <w:numId w:val="2"/>
        </w:numPr>
        <w:bidi w:val="0"/>
        <w:spacing w:lineRule="auto" w:line="312" w:before="141" w:after="0"/>
        <w:ind w:hanging="0" w:left="3628" w:right="0"/>
        <w:jc w:val="center"/>
        <w:rPr>
          <w:highlight w:val="none"/>
          <w:shd w:fill="auto" w:val="clear"/>
        </w:rPr>
      </w:pPr>
      <w:r>
        <w:rPr>
          <w:rFonts w:eastAsia="Arial" w:cs="Arial" w:ascii="Arial" w:hAnsi="Arial"/>
          <w:i/>
          <w:iCs/>
          <w:color w:val="231F20"/>
          <w:sz w:val="24"/>
          <w:szCs w:val="24"/>
          <w:shd w:fill="auto" w:val="clear"/>
        </w:rPr>
        <w:t>Documento firmado electrónicamente.</w:t>
      </w:r>
    </w:p>
    <w:p>
      <w:pPr>
        <w:pStyle w:val="BodyText"/>
        <w:spacing w:before="9" w:after="0"/>
        <w:rPr>
          <w:rFonts w:ascii="Arial" w:hAnsi="Arial"/>
          <w:sz w:val="24"/>
          <w:szCs w:val="24"/>
          <w:highlight w:val="none"/>
          <w:shd w:fill="auto" w:val="clear"/>
        </w:rPr>
      </w:pPr>
      <w:r>
        <w:rPr>
          <w:rFonts w:ascii="Arial" w:hAnsi="Arial"/>
          <w:sz w:val="24"/>
          <w:szCs w:val="24"/>
          <w:shd w:fill="auto" w:val="clear"/>
        </w:rPr>
      </w:r>
    </w:p>
    <w:p>
      <w:pPr>
        <w:pStyle w:val="BodyText"/>
        <w:spacing w:before="9" w:after="0"/>
        <w:rPr>
          <w:rFonts w:ascii="Arial" w:hAnsi="Arial"/>
          <w:sz w:val="20"/>
          <w:szCs w:val="20"/>
          <w:highlight w:val="none"/>
          <w:shd w:fill="auto" w:val="clear"/>
        </w:rPr>
      </w:pPr>
      <w:r>
        <w:rPr>
          <w:rFonts w:ascii="Arial" w:hAnsi="Arial"/>
          <w:sz w:val="20"/>
          <w:szCs w:val="20"/>
          <w:shd w:fill="auto" w:val="clear"/>
        </w:rPr>
      </w:r>
    </w:p>
    <w:p>
      <w:pPr>
        <w:pStyle w:val="BodyText"/>
        <w:spacing w:before="9" w:after="0"/>
        <w:rPr>
          <w:rFonts w:ascii="Arial" w:hAnsi="Arial"/>
          <w:sz w:val="20"/>
          <w:szCs w:val="20"/>
          <w:highlight w:val="none"/>
          <w:shd w:fill="auto" w:val="clear"/>
        </w:rPr>
      </w:pPr>
      <w:r>
        <w:rPr>
          <w:rFonts w:ascii="Arial" w:hAnsi="Arial"/>
          <w:sz w:val="20"/>
          <w:szCs w:val="20"/>
          <w:shd w:fill="auto" w:val="clear"/>
        </w:rPr>
      </w:r>
    </w:p>
    <w:p>
      <w:pPr>
        <w:pStyle w:val="BodyText"/>
        <w:spacing w:before="9" w:after="0"/>
        <w:rPr>
          <w:rFonts w:ascii="Arial" w:hAnsi="Arial"/>
          <w:sz w:val="20"/>
          <w:szCs w:val="20"/>
          <w:highlight w:val="none"/>
          <w:shd w:fill="auto" w:val="clear"/>
        </w:rPr>
      </w:pPr>
      <w:r>
        <w:rPr>
          <w:rFonts w:ascii="Arial" w:hAnsi="Arial"/>
          <w:sz w:val="20"/>
          <w:szCs w:val="20"/>
          <w:shd w:fill="auto" w:val="clear"/>
        </w:rPr>
      </w:r>
    </w:p>
    <w:p>
      <w:pPr>
        <w:pStyle w:val="BodyText"/>
        <w:spacing w:lineRule="auto" w:line="240" w:before="9" w:after="0"/>
        <w:jc w:val="both"/>
        <w:rPr>
          <w:rFonts w:ascii="Arial" w:hAnsi="Arial"/>
          <w:i/>
          <w:i/>
          <w:iCs/>
          <w:sz w:val="16"/>
          <w:szCs w:val="16"/>
          <w:highlight w:val="none"/>
          <w:shd w:fill="auto" w:val="clear"/>
        </w:rPr>
      </w:pPr>
      <w:r>
        <w:rPr>
          <w:rFonts w:ascii="Arial" w:hAnsi="Arial"/>
          <w:i/>
          <w:iCs/>
          <w:sz w:val="16"/>
          <w:szCs w:val="16"/>
          <w:shd w:fill="auto" w:val="clear"/>
        </w:rPr>
      </w:r>
    </w:p>
    <w:p>
      <w:pPr>
        <w:pStyle w:val="BodyText"/>
        <w:spacing w:lineRule="auto" w:line="240" w:before="5" w:after="0"/>
        <w:jc w:val="both"/>
        <w:rPr>
          <w:rFonts w:ascii="Arial" w:hAnsi="Arial"/>
          <w:i/>
          <w:i/>
          <w:iCs/>
          <w:sz w:val="16"/>
          <w:szCs w:val="16"/>
          <w:highlight w:val="none"/>
          <w:shd w:fill="auto" w:val="clear"/>
        </w:rPr>
      </w:pPr>
      <w:r>
        <w:rPr>
          <w:rFonts w:ascii="Arial" w:hAnsi="Arial"/>
          <w:i/>
          <w:iCs/>
          <w:sz w:val="16"/>
          <w:szCs w:val="16"/>
          <w:shd w:fill="auto" w:val="clear"/>
        </w:rPr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01" w:leader="none"/>
        </w:tabs>
        <w:spacing w:lineRule="auto" w:line="240" w:before="0" w:after="0"/>
        <w:ind w:hanging="0" w:left="400" w:right="0"/>
        <w:jc w:val="both"/>
        <w:rPr>
          <w:highlight w:val="none"/>
          <w:shd w:fill="auto" w:val="clear"/>
        </w:rPr>
      </w:pPr>
      <w:r>
        <w:rPr>
          <w:i/>
          <w:iCs/>
          <w:color w:val="231F20"/>
          <w:sz w:val="16"/>
          <w:szCs w:val="16"/>
          <w:shd w:fill="auto" w:val="clear"/>
        </w:rPr>
        <w:t>(1) EI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importe</w:t>
      </w:r>
      <w:r>
        <w:rPr>
          <w:i/>
          <w:iCs/>
          <w:color w:val="231F20"/>
          <w:spacing w:val="8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deI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TOTAL</w:t>
      </w:r>
      <w:r>
        <w:rPr>
          <w:i/>
          <w:iCs/>
          <w:color w:val="231F20"/>
          <w:spacing w:val="6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subvencionabIe/justificado</w:t>
      </w:r>
      <w:r>
        <w:rPr>
          <w:i/>
          <w:iCs/>
          <w:color w:val="231F20"/>
          <w:spacing w:val="8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debe</w:t>
      </w:r>
      <w:r>
        <w:rPr>
          <w:i/>
          <w:iCs/>
          <w:color w:val="231F20"/>
          <w:spacing w:val="8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ser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igual al establecido en el Anexo V “Gastos e ingresos totales ejecutados de la actividad subvencionable”</w:t>
      </w:r>
      <w:r>
        <w:rPr>
          <w:i/>
          <w:iCs/>
          <w:color w:val="231F20"/>
          <w:sz w:val="16"/>
          <w:szCs w:val="16"/>
          <w:shd w:fill="auto" w:val="clear"/>
        </w:rPr>
        <w:t>.</w:t>
      </w:r>
    </w:p>
    <w:p>
      <w:pPr>
        <w:pStyle w:val="ListParagraph"/>
        <w:numPr>
          <w:ilvl w:val="0"/>
          <w:numId w:val="0"/>
        </w:numPr>
        <w:tabs>
          <w:tab w:val="clear" w:pos="720"/>
          <w:tab w:val="left" w:pos="401" w:leader="none"/>
        </w:tabs>
        <w:spacing w:lineRule="auto" w:line="240" w:before="82" w:after="0"/>
        <w:ind w:hanging="0" w:left="400" w:right="0"/>
        <w:jc w:val="both"/>
        <w:rPr>
          <w:highlight w:val="none"/>
          <w:shd w:fill="auto" w:val="clear"/>
        </w:rPr>
      </w:pPr>
      <w:r>
        <w:rPr>
          <w:i/>
          <w:iCs/>
          <w:color w:val="231F20"/>
          <w:sz w:val="16"/>
          <w:szCs w:val="16"/>
          <w:shd w:fill="auto" w:val="clear"/>
        </w:rPr>
        <w:t>(2) SóIo</w:t>
      </w:r>
      <w:r>
        <w:rPr>
          <w:i/>
          <w:iCs/>
          <w:color w:val="231F20"/>
          <w:spacing w:val="6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Ia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parte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deI</w:t>
      </w:r>
      <w:r>
        <w:rPr>
          <w:i/>
          <w:iCs/>
          <w:color w:val="231F20"/>
          <w:spacing w:val="6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importe</w:t>
      </w:r>
      <w:r>
        <w:rPr>
          <w:i/>
          <w:iCs/>
          <w:color w:val="231F20"/>
          <w:spacing w:val="6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deI</w:t>
      </w:r>
      <w:r>
        <w:rPr>
          <w:i/>
          <w:iCs/>
          <w:color w:val="231F20"/>
          <w:spacing w:val="6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justificante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que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constituya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gasto</w:t>
      </w:r>
      <w:r>
        <w:rPr>
          <w:i/>
          <w:iCs/>
          <w:color w:val="231F20"/>
          <w:spacing w:val="6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para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eI</w:t>
      </w:r>
      <w:r>
        <w:rPr>
          <w:i/>
          <w:iCs/>
          <w:color w:val="231F20"/>
          <w:spacing w:val="6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beneficiario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(</w:t>
      </w:r>
      <w:r>
        <w:rPr>
          <w:i/>
          <w:iCs/>
          <w:color w:val="231F20"/>
          <w:sz w:val="16"/>
          <w:szCs w:val="16"/>
          <w:u w:val="none"/>
          <w:shd w:fill="auto" w:val="clear"/>
        </w:rPr>
        <w:t>no</w:t>
      </w:r>
      <w:r>
        <w:rPr>
          <w:i/>
          <w:iCs/>
          <w:color w:val="231F20"/>
          <w:spacing w:val="7"/>
          <w:sz w:val="16"/>
          <w:szCs w:val="16"/>
          <w:u w:val="none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u w:val="none"/>
          <w:shd w:fill="auto" w:val="clear"/>
        </w:rPr>
        <w:t>se</w:t>
      </w:r>
      <w:r>
        <w:rPr>
          <w:i/>
          <w:iCs/>
          <w:color w:val="231F20"/>
          <w:spacing w:val="6"/>
          <w:sz w:val="16"/>
          <w:szCs w:val="16"/>
          <w:u w:val="none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u w:val="none"/>
          <w:shd w:fill="auto" w:val="clear"/>
        </w:rPr>
        <w:t>imputarán</w:t>
      </w:r>
      <w:r>
        <w:rPr>
          <w:i/>
          <w:iCs/>
          <w:color w:val="231F20"/>
          <w:spacing w:val="7"/>
          <w:sz w:val="16"/>
          <w:szCs w:val="16"/>
          <w:u w:val="none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u w:val="none"/>
          <w:shd w:fill="auto" w:val="clear"/>
        </w:rPr>
        <w:t>cuotas</w:t>
      </w:r>
      <w:r>
        <w:rPr>
          <w:i/>
          <w:iCs/>
          <w:color w:val="231F20"/>
          <w:spacing w:val="6"/>
          <w:sz w:val="16"/>
          <w:szCs w:val="16"/>
          <w:u w:val="none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u w:val="none"/>
          <w:shd w:fill="auto" w:val="clear"/>
        </w:rPr>
        <w:t>de</w:t>
      </w:r>
      <w:r>
        <w:rPr>
          <w:i/>
          <w:iCs/>
          <w:color w:val="231F20"/>
          <w:spacing w:val="7"/>
          <w:sz w:val="16"/>
          <w:szCs w:val="16"/>
          <w:u w:val="none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u w:val="none"/>
          <w:shd w:fill="auto" w:val="clear"/>
        </w:rPr>
        <w:t>IVA</w:t>
      </w:r>
      <w:r>
        <w:rPr>
          <w:i/>
          <w:iCs/>
          <w:color w:val="231F20"/>
          <w:spacing w:val="1"/>
          <w:sz w:val="16"/>
          <w:szCs w:val="16"/>
          <w:u w:val="none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u w:val="none"/>
          <w:shd w:fill="auto" w:val="clear"/>
        </w:rPr>
        <w:t>soportado</w:t>
      </w:r>
      <w:r>
        <w:rPr>
          <w:i/>
          <w:iCs/>
          <w:color w:val="231F20"/>
          <w:spacing w:val="6"/>
          <w:sz w:val="16"/>
          <w:szCs w:val="16"/>
          <w:u w:val="none"/>
          <w:shd w:fill="auto" w:val="clear"/>
        </w:rPr>
        <w:t xml:space="preserve"> cuando para el beneficiario tenga el carácter de </w:t>
      </w:r>
      <w:r>
        <w:rPr>
          <w:i/>
          <w:iCs/>
          <w:color w:val="231F20"/>
          <w:sz w:val="16"/>
          <w:szCs w:val="16"/>
          <w:u w:val="none"/>
          <w:shd w:fill="auto" w:val="clear"/>
        </w:rPr>
        <w:t>deducibIe)</w:t>
      </w:r>
      <w:r>
        <w:rPr>
          <w:i/>
          <w:iCs/>
          <w:color w:val="231F20"/>
          <w:spacing w:val="6"/>
          <w:sz w:val="16"/>
          <w:szCs w:val="16"/>
          <w:u w:val="none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y</w:t>
      </w:r>
      <w:r>
        <w:rPr>
          <w:i/>
          <w:iCs/>
          <w:color w:val="231F20"/>
          <w:spacing w:val="6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que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obedezca</w:t>
      </w:r>
      <w:r>
        <w:rPr>
          <w:i/>
          <w:iCs/>
          <w:color w:val="231F20"/>
          <w:spacing w:val="6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aI</w:t>
      </w:r>
      <w:r>
        <w:rPr>
          <w:i/>
          <w:iCs/>
          <w:color w:val="231F20"/>
          <w:spacing w:val="6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desarroIIo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de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Ia</w:t>
      </w:r>
      <w:r>
        <w:rPr>
          <w:i/>
          <w:iCs/>
          <w:color w:val="231F20"/>
          <w:spacing w:val="4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actividad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subvencionada</w:t>
      </w:r>
      <w:r>
        <w:rPr>
          <w:i/>
          <w:iCs/>
          <w:color w:val="231F20"/>
          <w:spacing w:val="7"/>
          <w:sz w:val="16"/>
          <w:szCs w:val="16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shd w:fill="auto" w:val="clear"/>
        </w:rPr>
        <w:t>(</w:t>
      </w:r>
      <w:r>
        <w:rPr>
          <w:i/>
          <w:iCs/>
          <w:color w:val="231F20"/>
          <w:sz w:val="16"/>
          <w:szCs w:val="16"/>
          <w:u w:val="single" w:color="231F20"/>
          <w:shd w:fill="auto" w:val="clear"/>
        </w:rPr>
        <w:t>se</w:t>
      </w:r>
      <w:r>
        <w:rPr>
          <w:i/>
          <w:iCs/>
          <w:color w:val="231F20"/>
          <w:spacing w:val="7"/>
          <w:sz w:val="16"/>
          <w:szCs w:val="16"/>
          <w:u w:val="single" w:color="231F20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u w:val="single" w:color="231F20"/>
          <w:shd w:fill="auto" w:val="clear"/>
        </w:rPr>
        <w:t>excIuirá</w:t>
      </w:r>
      <w:r>
        <w:rPr>
          <w:i/>
          <w:iCs/>
          <w:color w:val="231F20"/>
          <w:spacing w:val="6"/>
          <w:sz w:val="16"/>
          <w:szCs w:val="16"/>
          <w:u w:val="single" w:color="231F20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u w:val="single" w:color="231F20"/>
          <w:shd w:fill="auto" w:val="clear"/>
        </w:rPr>
        <w:t>eI</w:t>
      </w:r>
      <w:r>
        <w:rPr>
          <w:i/>
          <w:iCs/>
          <w:color w:val="231F20"/>
          <w:spacing w:val="6"/>
          <w:sz w:val="16"/>
          <w:szCs w:val="16"/>
          <w:u w:val="single" w:color="231F20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u w:val="single" w:color="231F20"/>
          <w:shd w:fill="auto" w:val="clear"/>
        </w:rPr>
        <w:t>imputabIe</w:t>
      </w:r>
      <w:r>
        <w:rPr>
          <w:i/>
          <w:iCs/>
          <w:color w:val="231F20"/>
          <w:spacing w:val="7"/>
          <w:sz w:val="16"/>
          <w:szCs w:val="16"/>
          <w:u w:val="single" w:color="231F20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u w:val="single" w:color="231F20"/>
          <w:shd w:fill="auto" w:val="clear"/>
        </w:rPr>
        <w:t>a</w:t>
      </w:r>
      <w:r>
        <w:rPr>
          <w:i/>
          <w:iCs/>
          <w:color w:val="231F20"/>
          <w:spacing w:val="7"/>
          <w:sz w:val="16"/>
          <w:szCs w:val="16"/>
          <w:u w:val="single" w:color="231F20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u w:val="single" w:color="231F20"/>
          <w:shd w:fill="auto" w:val="clear"/>
        </w:rPr>
        <w:t>otras</w:t>
      </w:r>
      <w:r>
        <w:rPr>
          <w:i/>
          <w:iCs/>
          <w:color w:val="231F20"/>
          <w:spacing w:val="5"/>
          <w:sz w:val="16"/>
          <w:szCs w:val="16"/>
          <w:u w:val="single" w:color="231F20"/>
          <w:shd w:fill="auto" w:val="clear"/>
        </w:rPr>
        <w:t xml:space="preserve"> </w:t>
      </w:r>
      <w:r>
        <w:rPr>
          <w:i/>
          <w:iCs/>
          <w:color w:val="231F20"/>
          <w:sz w:val="16"/>
          <w:szCs w:val="16"/>
          <w:u w:val="single" w:color="231F20"/>
          <w:shd w:fill="auto" w:val="clear"/>
        </w:rPr>
        <w:t>actividades).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80" w:right="380" w:gutter="0" w:header="1100" w:top="1652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ymbo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 MT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29845</wp:posOffset>
          </wp:positionH>
          <wp:positionV relativeFrom="paragraph">
            <wp:posOffset>-396875</wp:posOffset>
          </wp:positionV>
          <wp:extent cx="1539240" cy="720090"/>
          <wp:effectExtent l="0" t="0" r="0" b="0"/>
          <wp:wrapSquare wrapText="largest"/>
          <wp:docPr id="1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7" t="-142" r="-57" b="-142"/>
                  <a:stretch>
                    <a:fillRect/>
                  </a:stretch>
                </pic:blipFill>
                <pic:spPr bwMode="auto">
                  <a:xfrm>
                    <a:off x="0" y="0"/>
                    <a:ext cx="153924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4">
          <wp:simplePos x="0" y="0"/>
          <wp:positionH relativeFrom="column">
            <wp:posOffset>29845</wp:posOffset>
          </wp:positionH>
          <wp:positionV relativeFrom="paragraph">
            <wp:posOffset>-396875</wp:posOffset>
          </wp:positionV>
          <wp:extent cx="1539240" cy="720090"/>
          <wp:effectExtent l="0" t="0" r="0" b="0"/>
          <wp:wrapSquare wrapText="largest"/>
          <wp:docPr id="2" name="Imagen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57" t="-142" r="-57" b="-142"/>
                  <a:stretch>
                    <a:fillRect/>
                  </a:stretch>
                </pic:blipFill>
                <pic:spPr bwMode="auto">
                  <a:xfrm>
                    <a:off x="0" y="0"/>
                    <a:ext cx="1539240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36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36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hanging="36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hanging="36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hanging="36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hanging="36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mallCaps w:val="false"/>
        <w:caps w:val="false"/>
        <w:strike/>
        <w:sz w:val="28"/>
        <w:i/>
        <w:b/>
        <w:kern w:val="0"/>
        <w:shd w:fill="00FF00" w:val="clear"/>
        <w:szCs w:val="28"/>
        <w:iCs/>
        <w:bCs/>
        <w:rFonts w:eastAsia="Arial" w:cs="Arial"/>
        <w:color w:val="797979"/>
        <w:lang w:val="es-ES_tradnl" w:eastAsia="es-ES_tradnl" w:bidi="ar-SA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b/>
        <w:bCs/>
        <w:rFonts w:eastAsia="Arial" w:cs="Arial"/>
        <w:color w:val="797979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uentedeprrafopredeter">
    <w:name w:val="Fuente de párrafo predeter."/>
    <w:qFormat/>
    <w:rPr/>
  </w:style>
  <w:style w:type="character" w:styleId="PlaceholderText">
    <w:name w:val="Placeholder Text"/>
    <w:basedOn w:val="DefaultParagraphFont"/>
    <w:qFormat/>
    <w:rPr>
      <w:color w:val="808080"/>
    </w:rPr>
  </w:style>
  <w:style w:type="character" w:styleId="WW8Num2z0">
    <w:name w:val="WW8Num2z0"/>
    <w:qFormat/>
    <w:rPr>
      <w:rFonts w:ascii="Arial" w:hAnsi="Arial" w:eastAsia="Arial" w:cs="Arial"/>
      <w:b/>
      <w:bCs/>
      <w:i/>
      <w:iCs/>
      <w:caps w:val="false"/>
      <w:smallCaps w:val="false"/>
      <w:strike/>
      <w:color w:val="797979"/>
      <w:kern w:val="0"/>
      <w:sz w:val="28"/>
      <w:szCs w:val="28"/>
      <w:shd w:fill="00FF00" w:val="clear"/>
      <w:lang w:val="es-ES_tradnl" w:eastAsia="es-ES_tradnl" w:bidi="ar-SA"/>
    </w:rPr>
  </w:style>
  <w:style w:type="character" w:styleId="WW8Num2z1">
    <w:name w:val="WW8Num2z1"/>
    <w:qFormat/>
    <w:rPr>
      <w:rFonts w:ascii="Arial" w:hAnsi="Arial" w:eastAsia="Arial" w:cs="Arial"/>
      <w:b/>
      <w:bCs/>
      <w:color w:val="797979"/>
    </w:rPr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16z0">
    <w:name w:val="WW8Num16z0"/>
    <w:qFormat/>
    <w:rPr>
      <w:rFonts w:ascii="Symbol" w:hAnsi="Symbol" w:cs="OpenSymbol;Arial Unicode MS"/>
    </w:rPr>
  </w:style>
  <w:style w:type="character" w:styleId="WW8Num16z1">
    <w:name w:val="WW8Num16z1"/>
    <w:qFormat/>
    <w:rPr>
      <w:rFonts w:ascii="OpenSymbol;Arial Unicode MS" w:hAnsi="OpenSymbol;Arial Unicode MS" w:cs="OpenSymbol;Arial Unicode MS"/>
    </w:rPr>
  </w:style>
  <w:style w:type="character" w:styleId="WW8Num17z0">
    <w:name w:val="WW8Num17z0"/>
    <w:qFormat/>
    <w:rPr>
      <w:rFonts w:ascii="Symbol" w:hAnsi="Symbol" w:cs="OpenSymbol;Arial Unicode MS"/>
      <w:strike w:val="false"/>
      <w:dstrike w:val="false"/>
      <w:outline w:val="false"/>
      <w:shadow w:val="false"/>
      <w:color w:val="000000"/>
      <w:kern w:val="2"/>
      <w:sz w:val="24"/>
      <w:szCs w:val="24"/>
      <w:shd w:fill="00FF00" w:val="clear"/>
      <w:lang w:val="es-ES" w:eastAsia="zh-CN" w:bidi="hi-IN"/>
    </w:rPr>
  </w:style>
  <w:style w:type="character" w:styleId="WW8Num17z1">
    <w:name w:val="WW8Num17z1"/>
    <w:qFormat/>
    <w:rPr>
      <w:rFonts w:ascii="OpenSymbol;Arial Unicode MS" w:hAnsi="OpenSymbol;Arial Unicode MS" w:cs="OpenSymbol;Arial Unicode MS"/>
    </w:rPr>
  </w:style>
  <w:style w:type="character" w:styleId="WW8Num18z0">
    <w:name w:val="WW8Num18z0"/>
    <w:qFormat/>
    <w:rPr>
      <w:rFonts w:ascii="Symbol" w:hAnsi="Symbol" w:cs="OpenSymbol;Arial Unicode MS"/>
    </w:rPr>
  </w:style>
  <w:style w:type="character" w:styleId="WW8Num18z1">
    <w:name w:val="WW8Num18z1"/>
    <w:qFormat/>
    <w:rPr>
      <w:rFonts w:ascii="OpenSymbol;Arial Unicode MS" w:hAnsi="OpenSymbol;Arial Unicode MS" w:cs="OpenSymbol;Arial Unicode M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 MT" w:hAnsi="Arial MT" w:eastAsia="Arial MT" w:cs="Arial MT"/>
      <w:sz w:val="14"/>
      <w:szCs w:val="14"/>
      <w:lang w:val="es-ES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itle">
    <w:name w:val="Title"/>
    <w:basedOn w:val="Normal"/>
    <w:uiPriority w:val="1"/>
    <w:qFormat/>
    <w:pPr>
      <w:spacing w:before="92" w:after="0"/>
      <w:ind w:hanging="0" w:left="2952" w:right="0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type="paragraph" w:styleId="ListParagraph">
    <w:name w:val="List Paragraph"/>
    <w:basedOn w:val="Normal"/>
    <w:uiPriority w:val="1"/>
    <w:qFormat/>
    <w:pPr>
      <w:ind w:hanging="155" w:left="400" w:right="0"/>
    </w:pPr>
    <w:rPr>
      <w:rFonts w:ascii="Arial" w:hAnsi="Arial" w:eastAsia="Arial" w:cs="Arial"/>
      <w:lang w:val="es-ES" w:eastAsia="en-US" w:bidi="ar-SA"/>
    </w:rPr>
  </w:style>
  <w:style w:type="paragraph" w:styleId="Table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type="paragraph" w:styleId="Cabeceraypieuser">
    <w:name w:val="Cabecera y pie (user)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Cabeceraypieuser"/>
    <w:pPr>
      <w:suppressLineNumbers/>
    </w:pPr>
    <w:rPr/>
  </w:style>
  <w:style w:type="paragraph" w:styleId="Contenidodelatablauser">
    <w:name w:val="Contenido de la tabla (user)"/>
    <w:basedOn w:val="Normal"/>
    <w:qFormat/>
    <w:pPr>
      <w:widowControl w:val="false"/>
      <w:suppressLineNumbers/>
    </w:pPr>
    <w:rPr/>
  </w:style>
  <w:style w:type="paragraph" w:styleId="Ttulodelatablauser">
    <w:name w:val="Título de la tabla (user)"/>
    <w:basedOn w:val="Contenidodelatablauser"/>
    <w:qFormat/>
    <w:pPr>
      <w:suppressLineNumbers/>
      <w:jc w:val="center"/>
    </w:pPr>
    <w:rPr>
      <w:b/>
      <w:bCs/>
    </w:rPr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Ningunalistauser" w:default="1">
    <w:name w:val="Ninguna lista (user)"/>
    <w:uiPriority w:val="99"/>
    <w:semiHidden/>
    <w:unhideWhenUsed/>
    <w:qFormat/>
  </w:style>
  <w:style w:type="numbering" w:styleId="WW8Num2">
    <w:name w:val="WW8Num2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Application>LibreOffice/25.2.7.2$Windows_X86_64 LibreOffice_project/5cbfd1ab6520636bb5f7b99185aa69bd7456825d</Application>
  <AppVersion>15.0000</AppVersion>
  <Pages>3</Pages>
  <Words>386</Words>
  <Characters>2271</Characters>
  <CharactersWithSpaces>2618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2024-05-15T08:20:58Z</dcterms:created>
  <dc:creator>jjuan</dc:creator>
  <dc:description/>
  <dc:language>es-ES</dc:language>
  <cp:lastModifiedBy/>
  <dcterms:modified xsi:type="dcterms:W3CDTF">2026-09-21T09:08:56Z</dcterms:modified>
  <cp:revision>20</cp:revision>
  <dc:subject/>
  <dc:title>CUENTA JUSTIFICATIVA DIPU CAST.pdf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2024-05-14T00:00:00Z</vt:filetime>
  </property>
  <property fmtid="{D5CDD505-2E9C-101B-9397-08002B2CF9AE}" pid="3" name="Creator">
    <vt:lpwstr>Adobe Acrobat 24.2.0</vt:lpwstr>
  </property>
  <property fmtid="{D5CDD505-2E9C-101B-9397-08002B2CF9AE}" pid="4" name="LastSaved">
    <vt:filetime>2024-05-15T00:00:00Z</vt:filetime>
  </property>
</Properties>
</file>